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D111A" w14:textId="2DA841A0" w:rsidR="00363F0E" w:rsidRPr="001839DB" w:rsidRDefault="00544BF3" w:rsidP="001839DB">
      <w:pPr>
        <w:spacing w:after="240" w:line="276" w:lineRule="auto"/>
        <w:jc w:val="right"/>
        <w:rPr>
          <w:rFonts w:eastAsia="Times New Roman" w:cstheme="minorHAnsi"/>
          <w:color w:val="767171" w:themeColor="background2" w:themeShade="80"/>
          <w:sz w:val="18"/>
          <w:szCs w:val="18"/>
          <w:lang w:eastAsia="pl-PL"/>
        </w:rPr>
      </w:pPr>
      <w:r w:rsidRPr="001839DB">
        <w:rPr>
          <w:rFonts w:eastAsia="Times New Roman" w:cstheme="minorHAnsi"/>
          <w:noProof/>
          <w:color w:val="767171" w:themeColor="background2" w:themeShade="80"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17012097" wp14:editId="27B6284C">
            <wp:simplePos x="0" y="0"/>
            <wp:positionH relativeFrom="margin">
              <wp:align>left</wp:align>
            </wp:positionH>
            <wp:positionV relativeFrom="paragraph">
              <wp:posOffset>-633095</wp:posOffset>
            </wp:positionV>
            <wp:extent cx="2713672" cy="6286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98" cy="63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F0E" w:rsidRPr="001839DB">
        <w:rPr>
          <w:rFonts w:eastAsia="Times New Roman" w:cstheme="minorHAnsi"/>
          <w:color w:val="767171" w:themeColor="background2" w:themeShade="80"/>
          <w:sz w:val="18"/>
          <w:szCs w:val="18"/>
          <w:lang w:eastAsia="pl-PL"/>
        </w:rPr>
        <w:t xml:space="preserve">Załącznik nr </w:t>
      </w:r>
      <w:r w:rsidR="00EF60A2">
        <w:rPr>
          <w:rFonts w:eastAsia="Times New Roman" w:cstheme="minorHAnsi"/>
          <w:color w:val="767171" w:themeColor="background2" w:themeShade="80"/>
          <w:sz w:val="18"/>
          <w:szCs w:val="18"/>
          <w:lang w:eastAsia="pl-PL"/>
        </w:rPr>
        <w:t>3</w:t>
      </w:r>
    </w:p>
    <w:p w14:paraId="02C4E1F1" w14:textId="77777777" w:rsidR="00EC4288" w:rsidRPr="009316A0" w:rsidRDefault="00EC4288" w:rsidP="00EC4288">
      <w:pPr>
        <w:spacing w:after="120" w:line="264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931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POROZUMIENIE</w:t>
      </w:r>
    </w:p>
    <w:p w14:paraId="561C8615" w14:textId="77777777" w:rsidR="00EC4288" w:rsidRPr="009316A0" w:rsidRDefault="00EC4288" w:rsidP="00EC4288">
      <w:pPr>
        <w:spacing w:after="120" w:line="264" w:lineRule="auto"/>
        <w:rPr>
          <w:rFonts w:asciiTheme="majorHAnsi" w:eastAsia="Calibri" w:hAnsiTheme="majorHAnsi" w:cstheme="majorHAnsi"/>
          <w:noProof/>
          <w:szCs w:val="24"/>
        </w:rPr>
      </w:pPr>
      <w:r w:rsidRPr="009316A0">
        <w:rPr>
          <w:rFonts w:asciiTheme="majorHAnsi" w:eastAsia="Calibri" w:hAnsiTheme="majorHAnsi" w:cstheme="majorHAnsi"/>
          <w:noProof/>
          <w:szCs w:val="24"/>
        </w:rPr>
        <w:t>Zawarte w ………………………… w dniu …………………….. pomiędzy:</w:t>
      </w:r>
    </w:p>
    <w:p w14:paraId="1F50C1EE" w14:textId="77777777" w:rsidR="00EC4288" w:rsidRPr="009316A0" w:rsidRDefault="00EC4288" w:rsidP="00EC4288">
      <w:pPr>
        <w:spacing w:after="120" w:line="264" w:lineRule="auto"/>
        <w:jc w:val="both"/>
        <w:rPr>
          <w:rFonts w:asciiTheme="majorHAnsi" w:eastAsia="Calibri" w:hAnsiTheme="majorHAnsi" w:cstheme="majorHAnsi"/>
          <w:color w:val="000000"/>
          <w:szCs w:val="24"/>
        </w:rPr>
      </w:pPr>
      <w:r w:rsidRPr="009316A0">
        <w:rPr>
          <w:rFonts w:asciiTheme="majorHAnsi" w:eastAsia="Calibri" w:hAnsiTheme="majorHAnsi" w:cstheme="majorHAnsi"/>
          <w:b/>
          <w:szCs w:val="24"/>
        </w:rPr>
        <w:t xml:space="preserve">„ZWIERZ” Ogólnopolska Fundacja na Rzecz Ochrony Zwierząt </w:t>
      </w:r>
      <w:r w:rsidRPr="009316A0">
        <w:rPr>
          <w:rFonts w:asciiTheme="majorHAnsi" w:eastAsia="Calibri" w:hAnsiTheme="majorHAnsi" w:cstheme="majorHAnsi"/>
          <w:szCs w:val="24"/>
        </w:rPr>
        <w:t xml:space="preserve">z siedzibą w Bieruniu, przy ul. Ekonomicznej 20, kod 43-150, </w:t>
      </w:r>
      <w:r w:rsidRPr="009316A0">
        <w:rPr>
          <w:rFonts w:asciiTheme="majorHAnsi" w:eastAsia="Calibri" w:hAnsiTheme="majorHAnsi" w:cstheme="majorHAnsi"/>
          <w:color w:val="000000"/>
          <w:szCs w:val="24"/>
        </w:rPr>
        <w:t>wpisaną przez Sąd Rejonowy dla Katowice-Wschód w Katowicach, Wydział VIII Gospodarczy KRS do Rejestru Stowarzyszeń, innych organizacji społecznych (…) pod numerem KRS 0000538582, reprezentowaną przez:</w:t>
      </w:r>
    </w:p>
    <w:p w14:paraId="782C79F6" w14:textId="77777777" w:rsidR="00EC4288" w:rsidRPr="009316A0" w:rsidRDefault="00EC4288" w:rsidP="00EC4288">
      <w:pPr>
        <w:spacing w:after="120" w:line="264" w:lineRule="auto"/>
        <w:jc w:val="both"/>
        <w:rPr>
          <w:rFonts w:asciiTheme="majorHAnsi" w:eastAsia="Calibri" w:hAnsiTheme="majorHAnsi" w:cstheme="majorHAnsi"/>
          <w:bCs/>
          <w:kern w:val="24"/>
          <w:szCs w:val="24"/>
        </w:rPr>
      </w:pPr>
      <w:r w:rsidRPr="009316A0">
        <w:rPr>
          <w:rFonts w:asciiTheme="majorHAnsi" w:eastAsia="Calibri" w:hAnsiTheme="majorHAnsi" w:cstheme="majorHAnsi"/>
          <w:bCs/>
          <w:kern w:val="24"/>
          <w:szCs w:val="24"/>
        </w:rPr>
        <w:t>- Aleksandra Góreckiego – Prezesa Zarządu,</w:t>
      </w:r>
    </w:p>
    <w:p w14:paraId="5D4FBC8A" w14:textId="77777777" w:rsidR="00EC4288" w:rsidRPr="009316A0" w:rsidRDefault="00EC4288" w:rsidP="00EC4288">
      <w:pPr>
        <w:spacing w:after="120" w:line="264" w:lineRule="auto"/>
        <w:ind w:left="708" w:hanging="708"/>
        <w:jc w:val="both"/>
        <w:rPr>
          <w:rFonts w:asciiTheme="majorHAnsi" w:eastAsia="Calibri" w:hAnsiTheme="majorHAnsi" w:cstheme="majorHAnsi"/>
          <w:bCs/>
          <w:kern w:val="24"/>
          <w:szCs w:val="24"/>
        </w:rPr>
      </w:pPr>
      <w:r w:rsidRPr="009316A0">
        <w:rPr>
          <w:rFonts w:asciiTheme="majorHAnsi" w:eastAsia="Calibri" w:hAnsiTheme="majorHAnsi" w:cstheme="majorHAnsi"/>
          <w:bCs/>
          <w:kern w:val="24"/>
          <w:szCs w:val="24"/>
        </w:rPr>
        <w:t xml:space="preserve">zwanym dalej Fundacją, </w:t>
      </w:r>
    </w:p>
    <w:p w14:paraId="5700E2CE" w14:textId="77777777" w:rsidR="00EC4288" w:rsidRPr="009316A0" w:rsidRDefault="00EC4288" w:rsidP="00EC4288">
      <w:pPr>
        <w:spacing w:after="120" w:line="264" w:lineRule="auto"/>
        <w:ind w:left="708" w:hanging="708"/>
        <w:jc w:val="both"/>
        <w:rPr>
          <w:rFonts w:asciiTheme="majorHAnsi" w:eastAsia="Calibri" w:hAnsiTheme="majorHAnsi" w:cstheme="majorHAnsi"/>
          <w:bCs/>
          <w:kern w:val="24"/>
          <w:szCs w:val="24"/>
        </w:rPr>
      </w:pPr>
      <w:r w:rsidRPr="009316A0">
        <w:rPr>
          <w:rFonts w:asciiTheme="majorHAnsi" w:eastAsia="Calibri" w:hAnsiTheme="majorHAnsi" w:cstheme="majorHAnsi"/>
          <w:bCs/>
          <w:kern w:val="24"/>
          <w:szCs w:val="24"/>
        </w:rPr>
        <w:t>a</w:t>
      </w:r>
    </w:p>
    <w:p w14:paraId="5809EF85" w14:textId="77777777" w:rsidR="00EC4288" w:rsidRPr="009316A0" w:rsidRDefault="00EC4288" w:rsidP="00EC4288">
      <w:pPr>
        <w:spacing w:after="120" w:line="264" w:lineRule="auto"/>
        <w:jc w:val="both"/>
        <w:rPr>
          <w:rFonts w:asciiTheme="majorHAnsi" w:eastAsia="Calibri" w:hAnsiTheme="majorHAnsi" w:cstheme="majorHAnsi"/>
          <w:szCs w:val="24"/>
        </w:rPr>
      </w:pPr>
      <w:r w:rsidRPr="009316A0">
        <w:rPr>
          <w:rFonts w:asciiTheme="majorHAnsi" w:eastAsia="Calibri" w:hAnsiTheme="majorHAnsi" w:cstheme="majorHAnsi"/>
          <w:b/>
          <w:szCs w:val="24"/>
        </w:rPr>
        <w:t>Gminą …………………………..</w:t>
      </w:r>
      <w:r w:rsidRPr="009316A0">
        <w:rPr>
          <w:rFonts w:asciiTheme="majorHAnsi" w:eastAsia="Calibri" w:hAnsiTheme="majorHAnsi" w:cstheme="majorHAnsi"/>
          <w:szCs w:val="24"/>
        </w:rPr>
        <w:t>, reprezentowaną przez:</w:t>
      </w:r>
    </w:p>
    <w:p w14:paraId="1036B6BB" w14:textId="77777777" w:rsidR="00EC4288" w:rsidRPr="009316A0" w:rsidRDefault="00EC4288" w:rsidP="00EC4288">
      <w:pPr>
        <w:spacing w:after="120" w:line="264" w:lineRule="auto"/>
        <w:jc w:val="both"/>
        <w:rPr>
          <w:rFonts w:asciiTheme="majorHAnsi" w:eastAsia="Calibri" w:hAnsiTheme="majorHAnsi" w:cstheme="majorHAnsi"/>
          <w:b/>
          <w:noProof/>
          <w:szCs w:val="24"/>
        </w:rPr>
      </w:pPr>
      <w:r w:rsidRPr="009316A0">
        <w:rPr>
          <w:rFonts w:asciiTheme="majorHAnsi" w:eastAsia="Calibri" w:hAnsiTheme="majorHAnsi" w:cstheme="majorHAnsi"/>
          <w:b/>
          <w:noProof/>
          <w:szCs w:val="24"/>
        </w:rPr>
        <w:t xml:space="preserve"> </w:t>
      </w:r>
      <w:r w:rsidRPr="009316A0">
        <w:rPr>
          <w:rFonts w:asciiTheme="majorHAnsi" w:eastAsia="Calibri" w:hAnsiTheme="majorHAnsi" w:cstheme="majorHAnsi"/>
          <w:noProof/>
          <w:szCs w:val="24"/>
        </w:rPr>
        <w:t>- …………………………….. – ……………………………..,</w:t>
      </w:r>
    </w:p>
    <w:p w14:paraId="1E0CEF9D" w14:textId="77777777" w:rsidR="00EC4288" w:rsidRPr="009316A0" w:rsidRDefault="00EC4288" w:rsidP="00EC4288">
      <w:pPr>
        <w:spacing w:after="120" w:line="264" w:lineRule="auto"/>
        <w:rPr>
          <w:rFonts w:asciiTheme="majorHAnsi" w:eastAsia="Calibri" w:hAnsiTheme="majorHAnsi" w:cstheme="majorHAnsi"/>
          <w:noProof/>
          <w:szCs w:val="24"/>
        </w:rPr>
      </w:pPr>
      <w:r w:rsidRPr="009316A0">
        <w:rPr>
          <w:rFonts w:asciiTheme="majorHAnsi" w:eastAsia="Calibri" w:hAnsiTheme="majorHAnsi" w:cstheme="majorHAnsi"/>
          <w:noProof/>
          <w:szCs w:val="24"/>
        </w:rPr>
        <w:t>zwaną dalej Gminą;</w:t>
      </w:r>
    </w:p>
    <w:p w14:paraId="71511F0B" w14:textId="77777777" w:rsidR="00EC4288" w:rsidRPr="009316A0" w:rsidRDefault="00EC4288" w:rsidP="00EC4288">
      <w:pPr>
        <w:spacing w:after="120" w:line="264" w:lineRule="auto"/>
        <w:rPr>
          <w:rFonts w:asciiTheme="majorHAnsi" w:eastAsia="Calibri" w:hAnsiTheme="majorHAnsi" w:cstheme="majorHAnsi"/>
          <w:noProof/>
          <w:szCs w:val="24"/>
        </w:rPr>
      </w:pPr>
      <w:r w:rsidRPr="009316A0">
        <w:rPr>
          <w:rFonts w:asciiTheme="majorHAnsi" w:eastAsia="Calibri" w:hAnsiTheme="majorHAnsi" w:cstheme="majorHAnsi"/>
          <w:noProof/>
          <w:szCs w:val="24"/>
        </w:rPr>
        <w:t>razem zwanymi Stronami.</w:t>
      </w:r>
    </w:p>
    <w:p w14:paraId="5020CE00" w14:textId="77777777" w:rsidR="00EC4288" w:rsidRPr="009316A0" w:rsidRDefault="00EC4288" w:rsidP="00EC4288">
      <w:pPr>
        <w:spacing w:line="264" w:lineRule="auto"/>
        <w:jc w:val="center"/>
        <w:rPr>
          <w:rFonts w:asciiTheme="majorHAnsi" w:hAnsiTheme="majorHAnsi" w:cstheme="majorHAnsi"/>
          <w:b/>
        </w:rPr>
      </w:pPr>
      <w:r w:rsidRPr="009316A0">
        <w:rPr>
          <w:rFonts w:asciiTheme="majorHAnsi" w:hAnsiTheme="majorHAnsi" w:cstheme="majorHAnsi"/>
          <w:b/>
        </w:rPr>
        <w:t>§ 1</w:t>
      </w:r>
    </w:p>
    <w:p w14:paraId="158BAA26" w14:textId="77777777" w:rsidR="00EC4288" w:rsidRPr="009316A0" w:rsidRDefault="00EC4288" w:rsidP="00EC4288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 xml:space="preserve">Niniejsze porozumienie określa zasady współpracy między Stronami, obejmującej finansowanie lokalnych działań mających na celu zmniejszenie i zapobieganie bezdomności zwierząt. </w:t>
      </w:r>
    </w:p>
    <w:p w14:paraId="2A0B269C" w14:textId="65EC7B7C" w:rsidR="00EC4288" w:rsidRPr="009316A0" w:rsidRDefault="00EC4288" w:rsidP="00EC4288">
      <w:pPr>
        <w:pStyle w:val="Akapitzlist"/>
        <w:numPr>
          <w:ilvl w:val="0"/>
          <w:numId w:val="1"/>
        </w:numPr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 xml:space="preserve">Realizacja niniejszego porozumienia stanowi fragment projektu ZWIERZowa Akcja Kastracja!, której szczegóły reguluje Regulamin </w:t>
      </w:r>
      <w:proofErr w:type="spellStart"/>
      <w:r w:rsidRPr="009316A0">
        <w:rPr>
          <w:rFonts w:asciiTheme="majorHAnsi" w:hAnsiTheme="majorHAnsi" w:cstheme="majorHAnsi"/>
        </w:rPr>
        <w:t>ZWIERZowej</w:t>
      </w:r>
      <w:proofErr w:type="spellEnd"/>
      <w:r w:rsidRPr="009316A0">
        <w:rPr>
          <w:rFonts w:asciiTheme="majorHAnsi" w:hAnsiTheme="majorHAnsi" w:cstheme="majorHAnsi"/>
        </w:rPr>
        <w:t xml:space="preserve"> Akcji Kastracja! 2020/2021, dostępny na stronie internetowej: </w:t>
      </w:r>
      <w:hyperlink r:id="rId8" w:history="1">
        <w:r w:rsidRPr="009316A0">
          <w:rPr>
            <w:rStyle w:val="Hipercze"/>
            <w:rFonts w:asciiTheme="majorHAnsi" w:hAnsiTheme="majorHAnsi" w:cstheme="majorHAnsi"/>
          </w:rPr>
          <w:t>www.akcjakastracja.org</w:t>
        </w:r>
      </w:hyperlink>
      <w:r w:rsidRPr="009316A0">
        <w:rPr>
          <w:rFonts w:asciiTheme="majorHAnsi" w:hAnsiTheme="majorHAnsi" w:cstheme="majorHAnsi"/>
        </w:rPr>
        <w:t xml:space="preserve">. </w:t>
      </w:r>
    </w:p>
    <w:p w14:paraId="08D4E7FF" w14:textId="77777777" w:rsidR="00EC4288" w:rsidRPr="009316A0" w:rsidRDefault="00EC4288" w:rsidP="00EC4288">
      <w:pPr>
        <w:spacing w:line="264" w:lineRule="auto"/>
        <w:jc w:val="center"/>
        <w:rPr>
          <w:rFonts w:asciiTheme="majorHAnsi" w:hAnsiTheme="majorHAnsi" w:cstheme="majorHAnsi"/>
          <w:b/>
        </w:rPr>
      </w:pPr>
      <w:r w:rsidRPr="009316A0">
        <w:rPr>
          <w:rFonts w:asciiTheme="majorHAnsi" w:hAnsiTheme="majorHAnsi" w:cstheme="majorHAnsi"/>
          <w:b/>
        </w:rPr>
        <w:t>§ 2</w:t>
      </w:r>
    </w:p>
    <w:p w14:paraId="6AD4D363" w14:textId="77777777" w:rsidR="00EC4288" w:rsidRPr="009316A0" w:rsidRDefault="00EC4288" w:rsidP="00EC4288">
      <w:pPr>
        <w:pStyle w:val="Akapitzlist"/>
        <w:numPr>
          <w:ilvl w:val="0"/>
          <w:numId w:val="35"/>
        </w:numPr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 xml:space="preserve">Wskazane w § 1 ust. 1 działania obejmą wspólne finansowanie wykonywania zabiegów sterylizacji albo kastracji zwierząt domowych (psów i kotów) przebywających pod opieką mieszkańców Gminy oraz ich trwałe znakowanie, a także zabiegów sterylizacji albo kastracji kotów wolno żyjących. </w:t>
      </w:r>
    </w:p>
    <w:p w14:paraId="01BE6E30" w14:textId="77777777" w:rsidR="00EC4288" w:rsidRPr="009316A0" w:rsidRDefault="00EC4288" w:rsidP="00EC4288">
      <w:pPr>
        <w:pStyle w:val="Akapitzlist"/>
        <w:numPr>
          <w:ilvl w:val="0"/>
          <w:numId w:val="35"/>
        </w:numPr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>Zabiegi, o których mowa w ust. 1 będą finansowane w całości z niżej określonych środków finansowych i zostaną zrealizowane do 15 października 2021 r.</w:t>
      </w:r>
    </w:p>
    <w:p w14:paraId="0195C63D" w14:textId="77777777" w:rsidR="00EC4288" w:rsidRPr="009316A0" w:rsidRDefault="00EC4288" w:rsidP="00EC4288">
      <w:pPr>
        <w:pStyle w:val="Akapitzlist"/>
        <w:numPr>
          <w:ilvl w:val="0"/>
          <w:numId w:val="35"/>
        </w:numPr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 xml:space="preserve">Strony wspólnie oraz z organizacjami społecznymi i osobami działającymi lokalnie na rzecz zwierząt będą promować wśród mieszkańców Gminy przeprowadzanie zabiegów, o których mowa w ust. 2. </w:t>
      </w:r>
    </w:p>
    <w:p w14:paraId="69E2B860" w14:textId="77777777" w:rsidR="00EC4288" w:rsidRPr="009316A0" w:rsidRDefault="00EC4288" w:rsidP="00EC4288">
      <w:pPr>
        <w:spacing w:line="264" w:lineRule="auto"/>
        <w:jc w:val="center"/>
        <w:rPr>
          <w:rFonts w:asciiTheme="majorHAnsi" w:hAnsiTheme="majorHAnsi" w:cstheme="majorHAnsi"/>
          <w:b/>
        </w:rPr>
      </w:pPr>
      <w:r w:rsidRPr="009316A0">
        <w:rPr>
          <w:rFonts w:asciiTheme="majorHAnsi" w:hAnsiTheme="majorHAnsi" w:cstheme="majorHAnsi"/>
          <w:b/>
        </w:rPr>
        <w:t>§ 3</w:t>
      </w:r>
    </w:p>
    <w:p w14:paraId="39C81DC6" w14:textId="77777777" w:rsidR="00EC4288" w:rsidRPr="009316A0" w:rsidRDefault="00EC4288" w:rsidP="00EC4288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>Na działania określone w § 2 ust. 1 każda ze Stron zobowiązuje się przekazać</w:t>
      </w:r>
      <w:r w:rsidRPr="009316A0">
        <w:rPr>
          <w:rFonts w:asciiTheme="majorHAnsi" w:hAnsiTheme="majorHAnsi" w:cstheme="majorHAnsi"/>
          <w:sz w:val="24"/>
        </w:rPr>
        <w:t xml:space="preserve"> </w:t>
      </w:r>
      <w:r w:rsidRPr="009316A0">
        <w:rPr>
          <w:rFonts w:asciiTheme="majorHAnsi" w:hAnsiTheme="majorHAnsi" w:cstheme="majorHAnsi"/>
        </w:rPr>
        <w:t>środki w wysokości 4 000,00 (słownie: czterech tysięcy złotych, zero groszy), to jest razem na realizację celów niniejszego porozumienia zostanie przeznaczone 8 000,00 zł (słownie: osiem tysięcy złotych zero groszy).</w:t>
      </w:r>
    </w:p>
    <w:p w14:paraId="4D2B1909" w14:textId="77777777" w:rsidR="00EC4288" w:rsidRPr="009316A0" w:rsidRDefault="00EC4288" w:rsidP="00EC4288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>Środki finansowe, do których przekazania zobowiązuje się Fundacja, zostaną przekazane Gminie na podstawie zawartej w tym celu umowy darowizny. Gmina zobowiązuje się do ich wydatkowania na działania określone w § 1 ust. 2 do dnia 15 października 2021 r.</w:t>
      </w:r>
    </w:p>
    <w:p w14:paraId="096C3B86" w14:textId="77777777" w:rsidR="00EC4288" w:rsidRPr="009316A0" w:rsidRDefault="00EC4288" w:rsidP="00EC4288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>Środki finansowe, do których przekazania zobowiązuje się Gmina, zostaną wydatkowane przez nią na działania określone w § 1 ust. 2 również do dnia 15 października 2021 r.</w:t>
      </w:r>
    </w:p>
    <w:p w14:paraId="5503084D" w14:textId="77777777" w:rsidR="009316A0" w:rsidRDefault="009316A0" w:rsidP="00EC4288">
      <w:pPr>
        <w:spacing w:line="264" w:lineRule="auto"/>
        <w:jc w:val="center"/>
        <w:rPr>
          <w:rFonts w:asciiTheme="majorHAnsi" w:hAnsiTheme="majorHAnsi" w:cstheme="majorHAnsi"/>
          <w:b/>
        </w:rPr>
      </w:pPr>
    </w:p>
    <w:p w14:paraId="18344193" w14:textId="375F1059" w:rsidR="00EC4288" w:rsidRPr="009316A0" w:rsidRDefault="00EC4288" w:rsidP="00EC4288">
      <w:pPr>
        <w:spacing w:line="264" w:lineRule="auto"/>
        <w:jc w:val="center"/>
        <w:rPr>
          <w:rFonts w:asciiTheme="majorHAnsi" w:hAnsiTheme="majorHAnsi" w:cstheme="majorHAnsi"/>
          <w:b/>
        </w:rPr>
      </w:pPr>
      <w:r w:rsidRPr="009316A0">
        <w:rPr>
          <w:rFonts w:asciiTheme="majorHAnsi" w:hAnsiTheme="majorHAnsi" w:cstheme="majorHAnsi"/>
          <w:b/>
        </w:rPr>
        <w:lastRenderedPageBreak/>
        <w:t>§ 4</w:t>
      </w:r>
    </w:p>
    <w:p w14:paraId="27C4593B" w14:textId="77777777" w:rsidR="00EC4288" w:rsidRPr="009316A0" w:rsidRDefault="00EC4288" w:rsidP="00EC4288">
      <w:pPr>
        <w:pStyle w:val="Akapitzlist"/>
        <w:numPr>
          <w:ilvl w:val="0"/>
          <w:numId w:val="5"/>
        </w:numPr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 xml:space="preserve">W celu realizacji zobowiązań wynikających z § 2, Gmina zobowiązuje się do podpisania w terminie do dnia ............................... umowy z zakładem lekarsko-weterynaryjnym, na który zgodę (na podstawie przedstawionej oferty) wyraziły obydwie Strony oraz zobowiązuje się do poinformowania Fundacji o zawarciu umowy. </w:t>
      </w:r>
    </w:p>
    <w:p w14:paraId="329FE215" w14:textId="77777777" w:rsidR="00EC4288" w:rsidRPr="009316A0" w:rsidRDefault="00EC4288" w:rsidP="00EC4288">
      <w:pPr>
        <w:pStyle w:val="Akapitzlist"/>
        <w:numPr>
          <w:ilvl w:val="0"/>
          <w:numId w:val="5"/>
        </w:numPr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>W umowie, o której mowa w ust. 1, Gmina zobowiązuje m.in. zakład do:</w:t>
      </w:r>
    </w:p>
    <w:p w14:paraId="3AB11B91" w14:textId="77777777" w:rsidR="00EC4288" w:rsidRPr="009316A0" w:rsidRDefault="00EC4288" w:rsidP="00EC4288">
      <w:pPr>
        <w:pStyle w:val="Akapitzlist"/>
        <w:numPr>
          <w:ilvl w:val="0"/>
          <w:numId w:val="9"/>
        </w:numPr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>opracowania i przekazywania Gminie comiesięcznego raportu, zawierającego informacje o poddanych zabiegom sterylizacji/kastracji:</w:t>
      </w:r>
    </w:p>
    <w:p w14:paraId="377B5EA5" w14:textId="77777777" w:rsidR="00EC4288" w:rsidRPr="009316A0" w:rsidRDefault="00EC4288" w:rsidP="00EC4288">
      <w:pPr>
        <w:pStyle w:val="Akapitzlist"/>
        <w:numPr>
          <w:ilvl w:val="0"/>
          <w:numId w:val="33"/>
        </w:numPr>
        <w:spacing w:line="264" w:lineRule="auto"/>
        <w:ind w:left="1418" w:hanging="284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>zwierzętach domowych, w tym wskazanie gatunku, płci, przybliżonego wieku oraz imienia, a także informację o dacie wykonania zabiegu i oznakowania zwierzęcia wraz z numerem chipa (transpondera),</w:t>
      </w:r>
    </w:p>
    <w:p w14:paraId="12EAB909" w14:textId="77777777" w:rsidR="00EC4288" w:rsidRPr="009316A0" w:rsidRDefault="00EC4288" w:rsidP="00EC4288">
      <w:pPr>
        <w:pStyle w:val="Akapitzlist"/>
        <w:numPr>
          <w:ilvl w:val="0"/>
          <w:numId w:val="33"/>
        </w:numPr>
        <w:spacing w:line="264" w:lineRule="auto"/>
        <w:ind w:left="1418" w:hanging="284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 xml:space="preserve">kotach wolno żyjących, w tym wskazanie płci, przybliżonego wieku zwierzęcia, miejsca jego odłowienia oraz imienia i nazwiska osoby, która je przyniosła do zakładu; </w:t>
      </w:r>
    </w:p>
    <w:p w14:paraId="51C9409F" w14:textId="77777777" w:rsidR="00EC4288" w:rsidRPr="009316A0" w:rsidRDefault="00EC4288" w:rsidP="00EC4288">
      <w:pPr>
        <w:pStyle w:val="Akapitzlist"/>
        <w:numPr>
          <w:ilvl w:val="0"/>
          <w:numId w:val="9"/>
        </w:numPr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 xml:space="preserve">wpisania zwierzęcia, któremu wszczepiono chip (transponder) do ogólnopolskiej bazy zwierząt oznakowanych </w:t>
      </w:r>
      <w:proofErr w:type="spellStart"/>
      <w:r w:rsidRPr="009316A0">
        <w:rPr>
          <w:rFonts w:asciiTheme="majorHAnsi" w:hAnsiTheme="majorHAnsi" w:cstheme="majorHAnsi"/>
          <w:i/>
        </w:rPr>
        <w:t>Safe</w:t>
      </w:r>
      <w:proofErr w:type="spellEnd"/>
      <w:r w:rsidRPr="009316A0">
        <w:rPr>
          <w:rFonts w:asciiTheme="majorHAnsi" w:hAnsiTheme="majorHAnsi" w:cstheme="majorHAnsi"/>
          <w:i/>
        </w:rPr>
        <w:t xml:space="preserve"> </w:t>
      </w:r>
      <w:proofErr w:type="spellStart"/>
      <w:r w:rsidRPr="009316A0">
        <w:rPr>
          <w:rFonts w:asciiTheme="majorHAnsi" w:hAnsiTheme="majorHAnsi" w:cstheme="majorHAnsi"/>
          <w:i/>
        </w:rPr>
        <w:t>animal</w:t>
      </w:r>
      <w:proofErr w:type="spellEnd"/>
      <w:r w:rsidRPr="009316A0">
        <w:rPr>
          <w:rFonts w:asciiTheme="majorHAnsi" w:hAnsiTheme="majorHAnsi" w:cstheme="majorHAnsi"/>
        </w:rPr>
        <w:t xml:space="preserve"> (</w:t>
      </w:r>
      <w:hyperlink r:id="rId9" w:history="1">
        <w:r w:rsidRPr="009316A0">
          <w:rPr>
            <w:rStyle w:val="Hipercze"/>
            <w:rFonts w:asciiTheme="majorHAnsi" w:hAnsiTheme="majorHAnsi" w:cstheme="majorHAnsi"/>
          </w:rPr>
          <w:t>www.safe-animal.eu</w:t>
        </w:r>
      </w:hyperlink>
      <w:r w:rsidRPr="009316A0">
        <w:rPr>
          <w:rFonts w:asciiTheme="majorHAnsi" w:hAnsiTheme="majorHAnsi" w:cstheme="majorHAnsi"/>
        </w:rPr>
        <w:t>), przy czym danymi opiekuna niezastrzeżonymi w bazie będzie co najmniej telefon, zaś lekarz weterynarii poinformuje opiekuna zwierzęcia, że Fundacja może skontaktować się w nim w celu zweryfikowania realizacji niniejszego porozumienia.</w:t>
      </w:r>
    </w:p>
    <w:p w14:paraId="30C0F000" w14:textId="77777777" w:rsidR="00EC4288" w:rsidRPr="009316A0" w:rsidRDefault="00EC4288" w:rsidP="00EC4288">
      <w:pPr>
        <w:pStyle w:val="Akapitzlist"/>
        <w:numPr>
          <w:ilvl w:val="0"/>
          <w:numId w:val="5"/>
        </w:numPr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>W przypadku niewywiązania się przez zakład lekarsko-weterynaryjny z umowy, o której mowa w ust. 1, Gmina podejmie działanie w celu rozwiązania tej umowy oraz wskaże inny zakład, który będzie zdolny do wykonania</w:t>
      </w:r>
      <w:r w:rsidRPr="009316A0">
        <w:rPr>
          <w:rFonts w:asciiTheme="majorHAnsi" w:hAnsiTheme="majorHAnsi" w:cstheme="majorHAnsi"/>
          <w:sz w:val="24"/>
          <w:szCs w:val="24"/>
        </w:rPr>
        <w:t xml:space="preserve"> </w:t>
      </w:r>
      <w:r w:rsidRPr="009316A0">
        <w:rPr>
          <w:rFonts w:asciiTheme="majorHAnsi" w:hAnsiTheme="majorHAnsi" w:cstheme="majorHAnsi"/>
        </w:rPr>
        <w:t xml:space="preserve">zadań określonych w § 1 ust. 2 niniejszego porozumienia.  Umowa z zakładem wskazanym przez Gminę zostanie zawarta po wyrażeniu przez Fundację zgody. Na wyrażenie zgody Fundacja ma 7 dni od trzymania informacji o proponowanym przez Gminę zakładzie. </w:t>
      </w:r>
    </w:p>
    <w:p w14:paraId="74C3FA7A" w14:textId="77777777" w:rsidR="00EC4288" w:rsidRPr="009316A0" w:rsidRDefault="00EC4288" w:rsidP="00EC4288">
      <w:pPr>
        <w:pStyle w:val="Akapitzlist"/>
        <w:numPr>
          <w:ilvl w:val="0"/>
          <w:numId w:val="5"/>
        </w:numPr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 xml:space="preserve">Postanowienia dotyczące treści umowy z zakładem lekarsko-weterynaryjnym zawarte w ust. 2 niniejszego paragrafu Gmina zobowiązuje się wprowadzić do umowy zawartej z zakładem lekarsko-weterynaryjnym w przypadku jego zmiany na podstawie ust. 5. </w:t>
      </w:r>
    </w:p>
    <w:p w14:paraId="1D6D094B" w14:textId="77777777" w:rsidR="00EC4288" w:rsidRPr="009316A0" w:rsidRDefault="00EC4288" w:rsidP="00EC4288">
      <w:pPr>
        <w:spacing w:line="264" w:lineRule="auto"/>
        <w:jc w:val="center"/>
        <w:rPr>
          <w:rFonts w:asciiTheme="majorHAnsi" w:hAnsiTheme="majorHAnsi" w:cstheme="majorHAnsi"/>
          <w:b/>
        </w:rPr>
      </w:pPr>
      <w:r w:rsidRPr="009316A0">
        <w:rPr>
          <w:rFonts w:asciiTheme="majorHAnsi" w:hAnsiTheme="majorHAnsi" w:cstheme="majorHAnsi"/>
          <w:b/>
        </w:rPr>
        <w:t>§ 5</w:t>
      </w:r>
    </w:p>
    <w:p w14:paraId="7B0A362B" w14:textId="77777777" w:rsidR="00EC4288" w:rsidRPr="009316A0" w:rsidRDefault="00EC4288" w:rsidP="00EC4288">
      <w:pPr>
        <w:pStyle w:val="Akapitzlist"/>
        <w:numPr>
          <w:ilvl w:val="0"/>
          <w:numId w:val="6"/>
        </w:numPr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 xml:space="preserve">Gmina zobowiązuje się do okazania na żądanie Fundacji </w:t>
      </w:r>
      <w:r w:rsidRPr="009316A0">
        <w:rPr>
          <w:rFonts w:asciiTheme="majorHAnsi" w:hAnsiTheme="majorHAnsi" w:cstheme="majorHAnsi"/>
          <w:b/>
        </w:rPr>
        <w:t>treści zawartej umowy</w:t>
      </w:r>
      <w:r w:rsidRPr="009316A0">
        <w:rPr>
          <w:rFonts w:asciiTheme="majorHAnsi" w:hAnsiTheme="majorHAnsi" w:cstheme="majorHAnsi"/>
        </w:rPr>
        <w:t>, o której mowa w § 3 ust. 1, w celu weryfikacji przez Fundację realizacji niniejszego Porozumienia i odpowiedniego wydatkowania przekazanych w formie darowizny kwot.</w:t>
      </w:r>
    </w:p>
    <w:p w14:paraId="51CD0B1A" w14:textId="3322FE5C" w:rsidR="00EC4288" w:rsidRPr="009316A0" w:rsidRDefault="00EC4288" w:rsidP="00EC4288">
      <w:pPr>
        <w:pStyle w:val="Akapitzlist"/>
        <w:numPr>
          <w:ilvl w:val="0"/>
          <w:numId w:val="6"/>
        </w:numPr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 xml:space="preserve">Gmina zobowiązuje się do przekazania Fundacji </w:t>
      </w:r>
      <w:r w:rsidRPr="009316A0">
        <w:rPr>
          <w:rFonts w:asciiTheme="majorHAnsi" w:hAnsiTheme="majorHAnsi" w:cstheme="majorHAnsi"/>
          <w:b/>
        </w:rPr>
        <w:t>raportów</w:t>
      </w:r>
      <w:r w:rsidRPr="009316A0">
        <w:rPr>
          <w:rFonts w:asciiTheme="majorHAnsi" w:hAnsiTheme="majorHAnsi" w:cstheme="majorHAnsi"/>
        </w:rPr>
        <w:t xml:space="preserve"> (bez danych osobowych), o których mowa w ust. 2, do dnia 15 listopada 2021 r. albo na żądanie Fundacji, w formie elektronicznej na adres e-mail: </w:t>
      </w:r>
      <w:hyperlink r:id="rId10" w:history="1">
        <w:r w:rsidR="009316A0" w:rsidRPr="00081C12">
          <w:rPr>
            <w:rStyle w:val="Hipercze"/>
            <w:rFonts w:asciiTheme="majorHAnsi" w:hAnsiTheme="majorHAnsi" w:cstheme="majorHAnsi"/>
          </w:rPr>
          <w:t>marta@fundacjaZWIERZ.org</w:t>
        </w:r>
      </w:hyperlink>
      <w:r w:rsidR="009316A0">
        <w:rPr>
          <w:rFonts w:asciiTheme="majorHAnsi" w:hAnsiTheme="majorHAnsi" w:cstheme="majorHAnsi"/>
        </w:rPr>
        <w:t xml:space="preserve"> oraz </w:t>
      </w:r>
      <w:hyperlink r:id="rId11" w:history="1">
        <w:r w:rsidR="009316A0" w:rsidRPr="00081C12">
          <w:rPr>
            <w:rStyle w:val="Hipercze"/>
            <w:rFonts w:asciiTheme="majorHAnsi" w:hAnsiTheme="majorHAnsi" w:cstheme="majorHAnsi"/>
          </w:rPr>
          <w:t>kontakt@akcjakastracja.org</w:t>
        </w:r>
      </w:hyperlink>
      <w:r w:rsidR="009316A0">
        <w:rPr>
          <w:rFonts w:asciiTheme="majorHAnsi" w:hAnsiTheme="majorHAnsi" w:cstheme="majorHAnsi"/>
        </w:rPr>
        <w:t xml:space="preserve">. </w:t>
      </w:r>
    </w:p>
    <w:p w14:paraId="422FCB79" w14:textId="77777777" w:rsidR="00EC4288" w:rsidRPr="009316A0" w:rsidRDefault="00EC4288" w:rsidP="00EC4288">
      <w:pPr>
        <w:pStyle w:val="Akapitzlist"/>
        <w:numPr>
          <w:ilvl w:val="0"/>
          <w:numId w:val="6"/>
        </w:numPr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 xml:space="preserve">Gmina </w:t>
      </w:r>
      <w:r w:rsidRPr="009316A0">
        <w:rPr>
          <w:rFonts w:asciiTheme="majorHAnsi" w:hAnsiTheme="majorHAnsi" w:cstheme="majorHAnsi"/>
          <w:b/>
        </w:rPr>
        <w:t>dołączy do raportów</w:t>
      </w:r>
      <w:r w:rsidRPr="009316A0">
        <w:rPr>
          <w:rFonts w:asciiTheme="majorHAnsi" w:hAnsiTheme="majorHAnsi" w:cstheme="majorHAnsi"/>
        </w:rPr>
        <w:t>, o których mowa w punkcie poprzednim:</w:t>
      </w:r>
    </w:p>
    <w:p w14:paraId="3E9DB16E" w14:textId="77777777" w:rsidR="00EC4288" w:rsidRPr="009316A0" w:rsidRDefault="00EC4288" w:rsidP="00EC4288">
      <w:pPr>
        <w:pStyle w:val="Akapitzlist"/>
        <w:numPr>
          <w:ilvl w:val="0"/>
          <w:numId w:val="36"/>
        </w:numPr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>informację o wydatkowanej kwocie w każdym miesiącu;</w:t>
      </w:r>
    </w:p>
    <w:p w14:paraId="42ACA5F2" w14:textId="77777777" w:rsidR="00EC4288" w:rsidRPr="009316A0" w:rsidRDefault="00EC4288" w:rsidP="00EC4288">
      <w:pPr>
        <w:pStyle w:val="Akapitzlist"/>
        <w:numPr>
          <w:ilvl w:val="0"/>
          <w:numId w:val="36"/>
        </w:numPr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>informację o postępowaniu z kotami wolno żyjącymi po zabiegach (odnośnie do każdego ze zwierząt – czy zostały z powrotem wypuszczone, czy też poddane leczeniu);</w:t>
      </w:r>
    </w:p>
    <w:p w14:paraId="74671EB6" w14:textId="77777777" w:rsidR="00EC4288" w:rsidRPr="009316A0" w:rsidRDefault="00EC4288" w:rsidP="00EC4288">
      <w:pPr>
        <w:pStyle w:val="Akapitzlist"/>
        <w:numPr>
          <w:ilvl w:val="0"/>
          <w:numId w:val="36"/>
        </w:numPr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>liczbę osób, które zgłosiły chęć poddania swojego zwierzęcia zabiegowi sterylizacji/kastracji, jednak ze względu na brak środków nie otrzymały wsparcia;</w:t>
      </w:r>
    </w:p>
    <w:p w14:paraId="3312183D" w14:textId="77777777" w:rsidR="00EC4288" w:rsidRPr="009316A0" w:rsidRDefault="00EC4288" w:rsidP="00EC4288">
      <w:pPr>
        <w:pStyle w:val="Akapitzlist"/>
        <w:numPr>
          <w:ilvl w:val="0"/>
          <w:numId w:val="36"/>
        </w:numPr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>liczbę osób, które zgłosiły potrzebę przeprowadzenia zabiegów sterylizacji/kastracji kotów wolno żyjących oraz liczbę zgłoszonych kotów, które ze względu na brak środków nie zostały poddane zabiegom.</w:t>
      </w:r>
    </w:p>
    <w:p w14:paraId="134BE86F" w14:textId="77777777" w:rsidR="00EC4288" w:rsidRPr="009316A0" w:rsidRDefault="00EC4288" w:rsidP="00EC4288">
      <w:pPr>
        <w:spacing w:line="264" w:lineRule="auto"/>
        <w:ind w:left="360"/>
        <w:jc w:val="center"/>
        <w:rPr>
          <w:rFonts w:asciiTheme="majorHAnsi" w:hAnsiTheme="majorHAnsi" w:cstheme="majorHAnsi"/>
          <w:b/>
        </w:rPr>
      </w:pPr>
      <w:r w:rsidRPr="009316A0">
        <w:rPr>
          <w:rFonts w:asciiTheme="majorHAnsi" w:hAnsiTheme="majorHAnsi" w:cstheme="majorHAnsi"/>
          <w:b/>
        </w:rPr>
        <w:t>§ 6</w:t>
      </w:r>
    </w:p>
    <w:p w14:paraId="62209CC0" w14:textId="77777777" w:rsidR="00EC4288" w:rsidRPr="009316A0" w:rsidRDefault="00EC4288" w:rsidP="00EC4288">
      <w:pPr>
        <w:pStyle w:val="Akapitzlist"/>
        <w:numPr>
          <w:ilvl w:val="0"/>
          <w:numId w:val="34"/>
        </w:numPr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 xml:space="preserve">W celu realizacji zobowiązań wynikających z § 2, Gmina zobowiązuje się również do prowadzenia na swoim terenie </w:t>
      </w:r>
      <w:r w:rsidRPr="009316A0">
        <w:rPr>
          <w:rFonts w:asciiTheme="majorHAnsi" w:hAnsiTheme="majorHAnsi" w:cstheme="majorHAnsi"/>
          <w:b/>
        </w:rPr>
        <w:t>kampanii informacyjnej</w:t>
      </w:r>
      <w:r w:rsidRPr="009316A0">
        <w:rPr>
          <w:rFonts w:asciiTheme="majorHAnsi" w:hAnsiTheme="majorHAnsi" w:cstheme="majorHAnsi"/>
        </w:rPr>
        <w:t xml:space="preserve"> o możliwości skorzystania z dofinansowania zabiegów kastracji </w:t>
      </w:r>
      <w:r w:rsidRPr="009316A0">
        <w:rPr>
          <w:rFonts w:asciiTheme="majorHAnsi" w:hAnsiTheme="majorHAnsi" w:cstheme="majorHAnsi"/>
        </w:rPr>
        <w:lastRenderedPageBreak/>
        <w:t xml:space="preserve">albo sterylizacji ich zwierząt oraz z możliwości skorzystania z dofinansowania zabiegów kastracji albo sterylizacji kotów wolno żyjących przez mieszkańców Gminy, a także o zasadach finansowania zabiegów. </w:t>
      </w:r>
    </w:p>
    <w:p w14:paraId="182A54F5" w14:textId="77777777" w:rsidR="00EC4288" w:rsidRPr="009316A0" w:rsidRDefault="00EC4288" w:rsidP="00EC4288">
      <w:pPr>
        <w:pStyle w:val="Akapitzlist"/>
        <w:numPr>
          <w:ilvl w:val="0"/>
          <w:numId w:val="34"/>
        </w:numPr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>W celu realizacji zadania określonego w ust. 1, Gmina ogłasza na swojej tablicy informacyjnej w siedzibie Gminy oraz na stronie internetowej Gminy informacje o zakładzie lekarsko-weterynaryjnym, do którego mieszkaniec może się zgłosić w celu wykonania bezpłatnego zabiegu sterylizacji albo kastracji zwierzęcia. Poinformuje o tej możliwości także sołtysów oraz społecznych opiekunów kotów.</w:t>
      </w:r>
    </w:p>
    <w:p w14:paraId="2B0A015D" w14:textId="77777777" w:rsidR="00EC4288" w:rsidRPr="009316A0" w:rsidRDefault="00EC4288" w:rsidP="00EC4288">
      <w:pPr>
        <w:pStyle w:val="Akapitzlist"/>
        <w:numPr>
          <w:ilvl w:val="0"/>
          <w:numId w:val="34"/>
        </w:numPr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>O wykonaniu zadań, o których mowa w ust. 2, Gmina poinformuje Fundację do dnia 15 maja 2021 r.</w:t>
      </w:r>
    </w:p>
    <w:p w14:paraId="39E315C4" w14:textId="77777777" w:rsidR="00EC4288" w:rsidRPr="009316A0" w:rsidRDefault="00EC4288" w:rsidP="00EC4288">
      <w:pPr>
        <w:spacing w:line="264" w:lineRule="auto"/>
        <w:jc w:val="center"/>
        <w:rPr>
          <w:rFonts w:asciiTheme="majorHAnsi" w:hAnsiTheme="majorHAnsi" w:cstheme="majorHAnsi"/>
          <w:b/>
        </w:rPr>
      </w:pPr>
      <w:r w:rsidRPr="009316A0">
        <w:rPr>
          <w:rFonts w:asciiTheme="majorHAnsi" w:hAnsiTheme="majorHAnsi" w:cstheme="majorHAnsi"/>
          <w:b/>
        </w:rPr>
        <w:t>§ 7</w:t>
      </w:r>
    </w:p>
    <w:p w14:paraId="57C6D6E5" w14:textId="77777777" w:rsidR="00EC4288" w:rsidRPr="009316A0" w:rsidRDefault="00EC4288" w:rsidP="00EC4288">
      <w:pPr>
        <w:pStyle w:val="Akapitzlist"/>
        <w:numPr>
          <w:ilvl w:val="0"/>
          <w:numId w:val="7"/>
        </w:numPr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 xml:space="preserve">Gmina zobowiązuje się z puli środków określonych § 2 ust. 1 pokryć </w:t>
      </w:r>
      <w:r w:rsidRPr="009316A0">
        <w:rPr>
          <w:rFonts w:asciiTheme="majorHAnsi" w:hAnsiTheme="majorHAnsi" w:cstheme="majorHAnsi"/>
          <w:b/>
        </w:rPr>
        <w:t>całość kosztów zabiegu sterylizacji albo kastracji zwierzęcia</w:t>
      </w:r>
      <w:r w:rsidRPr="009316A0">
        <w:rPr>
          <w:rFonts w:asciiTheme="majorHAnsi" w:hAnsiTheme="majorHAnsi" w:cstheme="majorHAnsi"/>
        </w:rPr>
        <w:t>, łącznie z niezbędnymi badaniami, lekami/antybiotykiem i ubrankiem pooperacyjnym.</w:t>
      </w:r>
    </w:p>
    <w:p w14:paraId="022EEF1B" w14:textId="77777777" w:rsidR="00EC4288" w:rsidRPr="009316A0" w:rsidRDefault="00EC4288" w:rsidP="00EC4288">
      <w:pPr>
        <w:pStyle w:val="Akapitzlist"/>
        <w:numPr>
          <w:ilvl w:val="0"/>
          <w:numId w:val="7"/>
        </w:numPr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 xml:space="preserve">W zakresie opieki pooperacyjnej nad kotami wolno żyjącymi, Gmina skorzysta ze wsparcia organizacji społecznych/działaczy lokalnych albo społecznych opiekunów </w:t>
      </w:r>
      <w:r w:rsidRPr="009316A0">
        <w:rPr>
          <w:rFonts w:asciiTheme="majorHAnsi" w:hAnsiTheme="majorHAnsi" w:cstheme="majorHAnsi"/>
          <w:b/>
        </w:rPr>
        <w:t>kotów wolno żyjących</w:t>
      </w:r>
      <w:r w:rsidRPr="009316A0">
        <w:rPr>
          <w:rFonts w:asciiTheme="majorHAnsi" w:hAnsiTheme="majorHAnsi" w:cstheme="majorHAnsi"/>
        </w:rPr>
        <w:t xml:space="preserve">. Jeżeli nie będzie to możliwe, zapewni opiekę tym zwierzętom według zaleceń lekarza weterynarii wykonującego zabieg. </w:t>
      </w:r>
    </w:p>
    <w:p w14:paraId="5D977F1A" w14:textId="77777777" w:rsidR="00EC4288" w:rsidRPr="009316A0" w:rsidRDefault="00EC4288" w:rsidP="00EC4288">
      <w:pPr>
        <w:pStyle w:val="Akapitzlist"/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>Koty wolno żyjące zostaną wypuszczone w miejscu ich dotychczasowego bytowania, chyba, że ich stan zdrowia będzie wymagał dalszej opieki bądź okaże się, że są oswojone i można zapewnić im stały dom (adopcja).</w:t>
      </w:r>
    </w:p>
    <w:p w14:paraId="17F3ED4E" w14:textId="77777777" w:rsidR="00EC4288" w:rsidRPr="009316A0" w:rsidRDefault="00EC4288" w:rsidP="00EC4288">
      <w:pPr>
        <w:pStyle w:val="Akapitzlist"/>
        <w:numPr>
          <w:ilvl w:val="0"/>
          <w:numId w:val="7"/>
        </w:numPr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 xml:space="preserve">Gmina pokryje koszty zabiegów sterylizacji albo kastracji osobom zamieszkałym na terenie Gminy </w:t>
      </w:r>
      <w:r w:rsidRPr="009316A0">
        <w:rPr>
          <w:rFonts w:asciiTheme="majorHAnsi" w:hAnsiTheme="majorHAnsi" w:cstheme="majorHAnsi"/>
          <w:b/>
        </w:rPr>
        <w:t>według kolejności zgłoszeń</w:t>
      </w:r>
      <w:r w:rsidRPr="009316A0">
        <w:rPr>
          <w:rFonts w:asciiTheme="majorHAnsi" w:hAnsiTheme="majorHAnsi" w:cstheme="majorHAnsi"/>
        </w:rPr>
        <w:t>, dbając o to by osoby o niewysokich dochodach nie zostały pominięte, np. w związku z utrudnionym kontaktem z urzędem Gminy bądź niemożnością przewiezienia zwierzęcia na zabieg.</w:t>
      </w:r>
    </w:p>
    <w:p w14:paraId="03E38030" w14:textId="77777777" w:rsidR="00EC4288" w:rsidRPr="009316A0" w:rsidRDefault="00EC4288" w:rsidP="00EC4288">
      <w:pPr>
        <w:spacing w:line="264" w:lineRule="auto"/>
        <w:jc w:val="center"/>
        <w:rPr>
          <w:rFonts w:asciiTheme="majorHAnsi" w:hAnsiTheme="majorHAnsi" w:cstheme="majorHAnsi"/>
          <w:b/>
        </w:rPr>
      </w:pPr>
      <w:r w:rsidRPr="009316A0">
        <w:rPr>
          <w:rFonts w:asciiTheme="majorHAnsi" w:hAnsiTheme="majorHAnsi" w:cstheme="majorHAnsi"/>
          <w:b/>
        </w:rPr>
        <w:t>§ 8</w:t>
      </w:r>
    </w:p>
    <w:p w14:paraId="49B9636A" w14:textId="77777777" w:rsidR="00EC4288" w:rsidRPr="009316A0" w:rsidRDefault="00EC4288" w:rsidP="00EC4288">
      <w:pPr>
        <w:pStyle w:val="Akapitzlist"/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>Osobami do kontaktu, w celu wykonania niniejszego porozumienia są:</w:t>
      </w:r>
    </w:p>
    <w:p w14:paraId="6827B944" w14:textId="0A1E582F" w:rsidR="00EC4288" w:rsidRPr="009316A0" w:rsidRDefault="00EC4288" w:rsidP="00EC4288">
      <w:pPr>
        <w:pStyle w:val="Akapitzlist"/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 xml:space="preserve">- ze strony Fundacji – </w:t>
      </w:r>
      <w:hyperlink r:id="rId12" w:history="1">
        <w:r w:rsidRPr="009316A0">
          <w:rPr>
            <w:rStyle w:val="Hipercze"/>
            <w:rFonts w:asciiTheme="majorHAnsi" w:hAnsiTheme="majorHAnsi" w:cstheme="majorHAnsi"/>
          </w:rPr>
          <w:t>kontakt@akcjakastracja.org</w:t>
        </w:r>
      </w:hyperlink>
      <w:r w:rsidRPr="009316A0">
        <w:rPr>
          <w:rFonts w:asciiTheme="majorHAnsi" w:hAnsiTheme="majorHAnsi" w:cstheme="majorHAnsi"/>
        </w:rPr>
        <w:t xml:space="preserve">, </w:t>
      </w:r>
      <w:hyperlink r:id="rId13" w:history="1">
        <w:r w:rsidR="009316A0" w:rsidRPr="009316A0">
          <w:rPr>
            <w:rStyle w:val="Hipercze"/>
            <w:rFonts w:asciiTheme="majorHAnsi" w:hAnsiTheme="majorHAnsi" w:cstheme="majorHAnsi"/>
          </w:rPr>
          <w:t>marta@fundacjaZWIERZ.org</w:t>
        </w:r>
      </w:hyperlink>
      <w:r w:rsidR="009316A0" w:rsidRPr="009316A0">
        <w:rPr>
          <w:rFonts w:asciiTheme="majorHAnsi" w:hAnsiTheme="majorHAnsi" w:cstheme="majorHAnsi"/>
        </w:rPr>
        <w:t xml:space="preserve"> </w:t>
      </w:r>
      <w:r w:rsidRPr="009316A0">
        <w:rPr>
          <w:rFonts w:asciiTheme="majorHAnsi" w:hAnsiTheme="majorHAnsi" w:cstheme="majorHAnsi"/>
        </w:rPr>
        <w:t>;</w:t>
      </w:r>
    </w:p>
    <w:p w14:paraId="56FB44C9" w14:textId="77777777" w:rsidR="00EC4288" w:rsidRPr="009316A0" w:rsidRDefault="00EC4288" w:rsidP="00EC4288">
      <w:pPr>
        <w:pStyle w:val="Akapitzlist"/>
        <w:spacing w:line="264" w:lineRule="auto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>- ze strony Gminy – ……………………….. .</w:t>
      </w:r>
    </w:p>
    <w:p w14:paraId="008AC01F" w14:textId="77777777" w:rsidR="00EC4288" w:rsidRPr="009316A0" w:rsidRDefault="00EC4288" w:rsidP="00EC4288">
      <w:pPr>
        <w:spacing w:line="264" w:lineRule="auto"/>
        <w:jc w:val="center"/>
        <w:rPr>
          <w:rFonts w:asciiTheme="majorHAnsi" w:hAnsiTheme="majorHAnsi" w:cstheme="majorHAnsi"/>
          <w:b/>
          <w:szCs w:val="20"/>
        </w:rPr>
      </w:pPr>
      <w:r w:rsidRPr="009316A0">
        <w:rPr>
          <w:rFonts w:asciiTheme="majorHAnsi" w:hAnsiTheme="majorHAnsi" w:cstheme="majorHAnsi"/>
          <w:b/>
          <w:szCs w:val="20"/>
        </w:rPr>
        <w:t>§ 9</w:t>
      </w:r>
    </w:p>
    <w:p w14:paraId="65F9045B" w14:textId="77777777" w:rsidR="00EC4288" w:rsidRPr="009316A0" w:rsidRDefault="00EC4288" w:rsidP="00EC4288">
      <w:pPr>
        <w:pStyle w:val="Akapitzlist"/>
        <w:numPr>
          <w:ilvl w:val="0"/>
          <w:numId w:val="8"/>
        </w:numPr>
        <w:spacing w:line="264" w:lineRule="auto"/>
        <w:ind w:left="709" w:hanging="283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>Rozwiązanie niniejszego porozumienia nastąpi jeżeli Rada Gminy nie przyjmie w uchwale zawierającej budżet gminy na 2020 r. środków finansowych określnych w § 3 ust. 1 na cele określone w § 2 ust.1.</w:t>
      </w:r>
    </w:p>
    <w:p w14:paraId="1D28FF83" w14:textId="77777777" w:rsidR="00EC4288" w:rsidRPr="009316A0" w:rsidRDefault="00EC4288" w:rsidP="00EC4288">
      <w:pPr>
        <w:pStyle w:val="Akapitzlist"/>
        <w:numPr>
          <w:ilvl w:val="0"/>
          <w:numId w:val="8"/>
        </w:numPr>
        <w:spacing w:line="264" w:lineRule="auto"/>
        <w:ind w:left="709" w:hanging="283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 xml:space="preserve">W przypadku zaistnienia sytuacji określonej w ust. 1, jeżeli środki finansowe Fundacji zostały już przekazane na rachunek bankowy Gminy, w terminie 14 dni od przyjęcia budżetu Gmina zwróci otrzymaną od Fundacji kwotę na rachunek bankowy, z którego została przesłana. </w:t>
      </w:r>
    </w:p>
    <w:p w14:paraId="48DF0B79" w14:textId="77777777" w:rsidR="00EC4288" w:rsidRPr="009316A0" w:rsidRDefault="00EC4288" w:rsidP="00EC4288">
      <w:pPr>
        <w:pStyle w:val="Akapitzlist"/>
        <w:spacing w:before="240" w:line="264" w:lineRule="auto"/>
        <w:ind w:left="0"/>
        <w:contextualSpacing w:val="0"/>
        <w:jc w:val="center"/>
        <w:rPr>
          <w:rFonts w:asciiTheme="majorHAnsi" w:hAnsiTheme="majorHAnsi" w:cstheme="majorHAnsi"/>
          <w:b/>
          <w:szCs w:val="20"/>
        </w:rPr>
      </w:pPr>
      <w:r w:rsidRPr="009316A0">
        <w:rPr>
          <w:rFonts w:asciiTheme="majorHAnsi" w:hAnsiTheme="majorHAnsi" w:cstheme="majorHAnsi"/>
          <w:b/>
          <w:szCs w:val="20"/>
        </w:rPr>
        <w:t>§ 10</w:t>
      </w:r>
    </w:p>
    <w:p w14:paraId="2FC7F45B" w14:textId="77777777" w:rsidR="00EC4288" w:rsidRPr="009316A0" w:rsidRDefault="00EC4288" w:rsidP="00EC4288">
      <w:pPr>
        <w:pStyle w:val="Akapitzlist"/>
        <w:numPr>
          <w:ilvl w:val="0"/>
          <w:numId w:val="37"/>
        </w:numPr>
        <w:spacing w:line="264" w:lineRule="auto"/>
        <w:ind w:left="709" w:hanging="283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>W sprawach nieuregulowanych niniejszym porozumieniem stosuje się przepisy Kodeksu cywilnego.</w:t>
      </w:r>
    </w:p>
    <w:p w14:paraId="24F600E8" w14:textId="77777777" w:rsidR="00EC4288" w:rsidRPr="009316A0" w:rsidRDefault="00EC4288" w:rsidP="00EC4288">
      <w:pPr>
        <w:pStyle w:val="Akapitzlist"/>
        <w:numPr>
          <w:ilvl w:val="0"/>
          <w:numId w:val="37"/>
        </w:numPr>
        <w:spacing w:line="264" w:lineRule="auto"/>
        <w:ind w:left="709" w:hanging="283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>Zmiany niniejszego porozumienia wymagają formy pisemnej pod rygorem nieważności.</w:t>
      </w:r>
    </w:p>
    <w:p w14:paraId="0C8D8074" w14:textId="77777777" w:rsidR="00EC4288" w:rsidRPr="009316A0" w:rsidRDefault="00EC4288" w:rsidP="00EC4288">
      <w:pPr>
        <w:pStyle w:val="Akapitzlist"/>
        <w:numPr>
          <w:ilvl w:val="0"/>
          <w:numId w:val="37"/>
        </w:numPr>
        <w:spacing w:line="264" w:lineRule="auto"/>
        <w:ind w:left="709" w:hanging="283"/>
        <w:jc w:val="both"/>
        <w:rPr>
          <w:rFonts w:asciiTheme="majorHAnsi" w:hAnsiTheme="majorHAnsi" w:cstheme="majorHAnsi"/>
        </w:rPr>
      </w:pPr>
      <w:r w:rsidRPr="009316A0">
        <w:rPr>
          <w:rFonts w:asciiTheme="majorHAnsi" w:hAnsiTheme="majorHAnsi" w:cstheme="majorHAnsi"/>
        </w:rPr>
        <w:t>Porozumienie zostało sporządzone w 2 jednobrzmiących egzemplarzach, jednym dla Fundacji i jednym dla Gminy.</w:t>
      </w:r>
    </w:p>
    <w:p w14:paraId="3DF7C983" w14:textId="77777777" w:rsidR="00EC4288" w:rsidRPr="009316A0" w:rsidRDefault="00EC4288" w:rsidP="00EC4288">
      <w:pPr>
        <w:spacing w:line="264" w:lineRule="auto"/>
        <w:jc w:val="center"/>
        <w:rPr>
          <w:rFonts w:asciiTheme="majorHAnsi" w:hAnsiTheme="majorHAnsi" w:cstheme="majorHAnsi"/>
          <w:b/>
          <w:bCs/>
        </w:rPr>
      </w:pPr>
    </w:p>
    <w:p w14:paraId="67CED191" w14:textId="4929C982" w:rsidR="00282EC4" w:rsidRPr="009316A0" w:rsidRDefault="00EC4288" w:rsidP="009316A0">
      <w:pPr>
        <w:spacing w:line="264" w:lineRule="auto"/>
        <w:jc w:val="center"/>
        <w:rPr>
          <w:rFonts w:asciiTheme="majorHAnsi" w:hAnsiTheme="majorHAnsi" w:cstheme="majorHAnsi"/>
          <w:b/>
          <w:bCs/>
        </w:rPr>
      </w:pPr>
      <w:r w:rsidRPr="009316A0">
        <w:rPr>
          <w:rFonts w:asciiTheme="majorHAnsi" w:hAnsiTheme="majorHAnsi" w:cstheme="majorHAnsi"/>
          <w:b/>
          <w:bCs/>
        </w:rPr>
        <w:t>FUNDACJA                                                                                                    GMINA</w:t>
      </w:r>
    </w:p>
    <w:sectPr w:rsidR="00282EC4" w:rsidRPr="009316A0" w:rsidSect="004B75EB">
      <w:headerReference w:type="default" r:id="rId14"/>
      <w:footerReference w:type="default" r:id="rId15"/>
      <w:footerReference w:type="first" r:id="rId16"/>
      <w:pgSz w:w="11906" w:h="16838"/>
      <w:pgMar w:top="1440" w:right="1080" w:bottom="1440" w:left="1080" w:header="708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92B91" w14:textId="77777777" w:rsidR="00B32A90" w:rsidRDefault="00B32A90" w:rsidP="0094066C">
      <w:pPr>
        <w:spacing w:after="0" w:line="240" w:lineRule="auto"/>
      </w:pPr>
      <w:r>
        <w:separator/>
      </w:r>
    </w:p>
  </w:endnote>
  <w:endnote w:type="continuationSeparator" w:id="0">
    <w:p w14:paraId="731F5FBC" w14:textId="77777777" w:rsidR="00B32A90" w:rsidRDefault="00B32A90" w:rsidP="0094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1950732"/>
      <w:docPartObj>
        <w:docPartGallery w:val="Page Numbers (Bottom of Page)"/>
        <w:docPartUnique/>
      </w:docPartObj>
    </w:sdtPr>
    <w:sdtEndPr/>
    <w:sdtContent>
      <w:p w14:paraId="0BC05CB8" w14:textId="77777777" w:rsidR="00545DDE" w:rsidRDefault="00545DDE" w:rsidP="00EE2DBD">
        <w:pPr>
          <w:pStyle w:val="Stopka"/>
        </w:pPr>
      </w:p>
      <w:p w14:paraId="06ABFFBB" w14:textId="6729F77E" w:rsidR="00BB432A" w:rsidRDefault="00BB43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DDE">
          <w:rPr>
            <w:noProof/>
          </w:rPr>
          <w:t>4</w:t>
        </w:r>
        <w:r>
          <w:fldChar w:fldCharType="end"/>
        </w:r>
      </w:p>
    </w:sdtContent>
  </w:sdt>
  <w:p w14:paraId="0C0CCC7E" w14:textId="77777777" w:rsidR="002475F5" w:rsidRDefault="002475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00099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9EE55D3" w14:textId="246B553C" w:rsidR="004B75EB" w:rsidRPr="004B75EB" w:rsidRDefault="004B75EB">
        <w:pPr>
          <w:pStyle w:val="Stopka"/>
          <w:jc w:val="center"/>
          <w:rPr>
            <w:sz w:val="20"/>
            <w:szCs w:val="20"/>
          </w:rPr>
        </w:pPr>
        <w:r w:rsidRPr="004B75EB">
          <w:rPr>
            <w:sz w:val="20"/>
            <w:szCs w:val="20"/>
          </w:rPr>
          <w:fldChar w:fldCharType="begin"/>
        </w:r>
        <w:r w:rsidRPr="004B75EB">
          <w:rPr>
            <w:sz w:val="20"/>
            <w:szCs w:val="20"/>
          </w:rPr>
          <w:instrText>PAGE   \* MERGEFORMAT</w:instrText>
        </w:r>
        <w:r w:rsidRPr="004B75EB">
          <w:rPr>
            <w:sz w:val="20"/>
            <w:szCs w:val="20"/>
          </w:rPr>
          <w:fldChar w:fldCharType="separate"/>
        </w:r>
        <w:r w:rsidRPr="004B75EB">
          <w:rPr>
            <w:sz w:val="20"/>
            <w:szCs w:val="20"/>
          </w:rPr>
          <w:t>2</w:t>
        </w:r>
        <w:r w:rsidRPr="004B75EB">
          <w:rPr>
            <w:sz w:val="20"/>
            <w:szCs w:val="20"/>
          </w:rPr>
          <w:fldChar w:fldCharType="end"/>
        </w:r>
      </w:p>
    </w:sdtContent>
  </w:sdt>
  <w:p w14:paraId="1C364CD7" w14:textId="7C2717DE" w:rsidR="007B6D61" w:rsidRDefault="007B6D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00AA1" w14:textId="77777777" w:rsidR="00B32A90" w:rsidRDefault="00B32A90" w:rsidP="0094066C">
      <w:pPr>
        <w:spacing w:after="0" w:line="240" w:lineRule="auto"/>
      </w:pPr>
      <w:r>
        <w:separator/>
      </w:r>
    </w:p>
  </w:footnote>
  <w:footnote w:type="continuationSeparator" w:id="0">
    <w:p w14:paraId="0EDE0FF0" w14:textId="77777777" w:rsidR="00B32A90" w:rsidRDefault="00B32A90" w:rsidP="0094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B74F" w14:textId="75BB79C0" w:rsidR="00544BF3" w:rsidRDefault="00544BF3">
    <w:pPr>
      <w:pStyle w:val="Nagwek"/>
    </w:pPr>
    <w:r>
      <w:rPr>
        <w:rFonts w:ascii="Arial Nova" w:eastAsia="Times New Roman" w:hAnsi="Arial Nova" w:cs="Calibri"/>
        <w:noProof/>
        <w:color w:val="767171" w:themeColor="background2" w:themeShade="8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43AB7E2" wp14:editId="353EB295">
          <wp:simplePos x="0" y="0"/>
          <wp:positionH relativeFrom="page">
            <wp:posOffset>784860</wp:posOffset>
          </wp:positionH>
          <wp:positionV relativeFrom="paragraph">
            <wp:posOffset>-85725</wp:posOffset>
          </wp:positionV>
          <wp:extent cx="1932463" cy="447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463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C2F"/>
    <w:multiLevelType w:val="hybridMultilevel"/>
    <w:tmpl w:val="27428E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1B9A2E6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9B4A34"/>
    <w:multiLevelType w:val="hybridMultilevel"/>
    <w:tmpl w:val="A76C7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2B81"/>
    <w:multiLevelType w:val="hybridMultilevel"/>
    <w:tmpl w:val="CFAEBB58"/>
    <w:lvl w:ilvl="0" w:tplc="CE3C6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16C01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702A4"/>
    <w:multiLevelType w:val="hybridMultilevel"/>
    <w:tmpl w:val="65D4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8222C"/>
    <w:multiLevelType w:val="hybridMultilevel"/>
    <w:tmpl w:val="76565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D720C"/>
    <w:multiLevelType w:val="hybridMultilevel"/>
    <w:tmpl w:val="647C8622"/>
    <w:lvl w:ilvl="0" w:tplc="06D0B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1702B"/>
    <w:multiLevelType w:val="hybridMultilevel"/>
    <w:tmpl w:val="C2CEFD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117B85"/>
    <w:multiLevelType w:val="hybridMultilevel"/>
    <w:tmpl w:val="ED0EC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F1A6B"/>
    <w:multiLevelType w:val="hybridMultilevel"/>
    <w:tmpl w:val="40CAF786"/>
    <w:lvl w:ilvl="0" w:tplc="8392E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B322C"/>
    <w:multiLevelType w:val="hybridMultilevel"/>
    <w:tmpl w:val="E9D6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3545A"/>
    <w:multiLevelType w:val="hybridMultilevel"/>
    <w:tmpl w:val="7A8CB8BA"/>
    <w:lvl w:ilvl="0" w:tplc="4F341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6C7284"/>
    <w:multiLevelType w:val="hybridMultilevel"/>
    <w:tmpl w:val="E20446C4"/>
    <w:lvl w:ilvl="0" w:tplc="BEF68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4936"/>
    <w:multiLevelType w:val="hybridMultilevel"/>
    <w:tmpl w:val="D4CC3FE2"/>
    <w:lvl w:ilvl="0" w:tplc="0415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4" w15:restartNumberingAfterBreak="0">
    <w:nsid w:val="35FA679E"/>
    <w:multiLevelType w:val="hybridMultilevel"/>
    <w:tmpl w:val="9BD83322"/>
    <w:lvl w:ilvl="0" w:tplc="E82678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DEF4336"/>
    <w:multiLevelType w:val="hybridMultilevel"/>
    <w:tmpl w:val="76565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F666C"/>
    <w:multiLevelType w:val="hybridMultilevel"/>
    <w:tmpl w:val="E698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F4B5A"/>
    <w:multiLevelType w:val="hybridMultilevel"/>
    <w:tmpl w:val="0498A5DA"/>
    <w:lvl w:ilvl="0" w:tplc="AA0E6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511A80"/>
    <w:multiLevelType w:val="hybridMultilevel"/>
    <w:tmpl w:val="9752C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6476D"/>
    <w:multiLevelType w:val="hybridMultilevel"/>
    <w:tmpl w:val="7228C81C"/>
    <w:lvl w:ilvl="0" w:tplc="33A0C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53700D"/>
    <w:multiLevelType w:val="hybridMultilevel"/>
    <w:tmpl w:val="BC7451D0"/>
    <w:lvl w:ilvl="0" w:tplc="2494A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E63A74"/>
    <w:multiLevelType w:val="hybridMultilevel"/>
    <w:tmpl w:val="60FAD632"/>
    <w:lvl w:ilvl="0" w:tplc="B7F6F8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10D16"/>
    <w:multiLevelType w:val="hybridMultilevel"/>
    <w:tmpl w:val="87B83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219E2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F15E4"/>
    <w:multiLevelType w:val="hybridMultilevel"/>
    <w:tmpl w:val="E0EE9FAA"/>
    <w:lvl w:ilvl="0" w:tplc="CF022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0161C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4393F"/>
    <w:multiLevelType w:val="hybridMultilevel"/>
    <w:tmpl w:val="9BD83322"/>
    <w:lvl w:ilvl="0" w:tplc="E82678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7A74372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A584A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9322C"/>
    <w:multiLevelType w:val="hybridMultilevel"/>
    <w:tmpl w:val="4F329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27"/>
  </w:num>
  <w:num w:numId="5">
    <w:abstractNumId w:val="3"/>
  </w:num>
  <w:num w:numId="6">
    <w:abstractNumId w:val="15"/>
  </w:num>
  <w:num w:numId="7">
    <w:abstractNumId w:val="18"/>
  </w:num>
  <w:num w:numId="8">
    <w:abstractNumId w:val="26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24"/>
  </w:num>
  <w:num w:numId="14">
    <w:abstractNumId w:val="4"/>
  </w:num>
  <w:num w:numId="15">
    <w:abstractNumId w:val="6"/>
  </w:num>
  <w:num w:numId="16">
    <w:abstractNumId w:val="19"/>
  </w:num>
  <w:num w:numId="17">
    <w:abstractNumId w:val="29"/>
  </w:num>
  <w:num w:numId="18">
    <w:abstractNumId w:val="20"/>
  </w:num>
  <w:num w:numId="19">
    <w:abstractNumId w:val="25"/>
  </w:num>
  <w:num w:numId="20">
    <w:abstractNumId w:val="17"/>
  </w:num>
  <w:num w:numId="21">
    <w:abstractNumId w:val="0"/>
  </w:num>
  <w:num w:numId="22">
    <w:abstractNumId w:val="16"/>
  </w:num>
  <w:num w:numId="23">
    <w:abstractNumId w:val="21"/>
  </w:num>
  <w:num w:numId="24">
    <w:abstractNumId w:val="12"/>
  </w:num>
  <w:num w:numId="25">
    <w:abstractNumId w:val="8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5"/>
  </w:num>
  <w:num w:numId="35">
    <w:abstractNumId w:val="28"/>
  </w:num>
  <w:num w:numId="36">
    <w:abstractNumId w:val="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D7"/>
    <w:rsid w:val="00001CFF"/>
    <w:rsid w:val="00003EC8"/>
    <w:rsid w:val="00016032"/>
    <w:rsid w:val="000247BF"/>
    <w:rsid w:val="00034AF5"/>
    <w:rsid w:val="000569ED"/>
    <w:rsid w:val="000867F7"/>
    <w:rsid w:val="000A3187"/>
    <w:rsid w:val="000C45F1"/>
    <w:rsid w:val="000C70B4"/>
    <w:rsid w:val="000C7DE0"/>
    <w:rsid w:val="00130ED1"/>
    <w:rsid w:val="0013774E"/>
    <w:rsid w:val="0014693E"/>
    <w:rsid w:val="00175BE3"/>
    <w:rsid w:val="001839DB"/>
    <w:rsid w:val="001908A7"/>
    <w:rsid w:val="001C72C2"/>
    <w:rsid w:val="001D3139"/>
    <w:rsid w:val="001D424B"/>
    <w:rsid w:val="001F76B3"/>
    <w:rsid w:val="00236CCA"/>
    <w:rsid w:val="002475F5"/>
    <w:rsid w:val="00255B18"/>
    <w:rsid w:val="00263C5D"/>
    <w:rsid w:val="00272F4A"/>
    <w:rsid w:val="00282EC4"/>
    <w:rsid w:val="00286CFD"/>
    <w:rsid w:val="002A3E22"/>
    <w:rsid w:val="002B1B5D"/>
    <w:rsid w:val="00303030"/>
    <w:rsid w:val="00304C42"/>
    <w:rsid w:val="00325CDB"/>
    <w:rsid w:val="00332056"/>
    <w:rsid w:val="00340E9B"/>
    <w:rsid w:val="003423B1"/>
    <w:rsid w:val="0035350E"/>
    <w:rsid w:val="00353E0A"/>
    <w:rsid w:val="00363F0E"/>
    <w:rsid w:val="00376BF2"/>
    <w:rsid w:val="003D2EC9"/>
    <w:rsid w:val="003D70A8"/>
    <w:rsid w:val="003D7526"/>
    <w:rsid w:val="0040734C"/>
    <w:rsid w:val="00427555"/>
    <w:rsid w:val="00442D3C"/>
    <w:rsid w:val="004977F7"/>
    <w:rsid w:val="004B75EB"/>
    <w:rsid w:val="004C7239"/>
    <w:rsid w:val="004D6E64"/>
    <w:rsid w:val="005303C4"/>
    <w:rsid w:val="00530E27"/>
    <w:rsid w:val="005322B3"/>
    <w:rsid w:val="00544BF3"/>
    <w:rsid w:val="00545DDE"/>
    <w:rsid w:val="005606E9"/>
    <w:rsid w:val="00564B36"/>
    <w:rsid w:val="0056624A"/>
    <w:rsid w:val="005720E8"/>
    <w:rsid w:val="005761D1"/>
    <w:rsid w:val="00580E1E"/>
    <w:rsid w:val="005B61BF"/>
    <w:rsid w:val="005E0EA8"/>
    <w:rsid w:val="005F11B9"/>
    <w:rsid w:val="005F3092"/>
    <w:rsid w:val="006117CD"/>
    <w:rsid w:val="00620FBF"/>
    <w:rsid w:val="0066173A"/>
    <w:rsid w:val="00662B12"/>
    <w:rsid w:val="00665ADA"/>
    <w:rsid w:val="00671B94"/>
    <w:rsid w:val="006728CD"/>
    <w:rsid w:val="006A3D99"/>
    <w:rsid w:val="006C53E2"/>
    <w:rsid w:val="006D3E07"/>
    <w:rsid w:val="006E0E99"/>
    <w:rsid w:val="006F0432"/>
    <w:rsid w:val="006F0DD9"/>
    <w:rsid w:val="0070062E"/>
    <w:rsid w:val="00703F2C"/>
    <w:rsid w:val="007225C0"/>
    <w:rsid w:val="007250D7"/>
    <w:rsid w:val="007310CA"/>
    <w:rsid w:val="007339E8"/>
    <w:rsid w:val="00744F23"/>
    <w:rsid w:val="00777911"/>
    <w:rsid w:val="00791115"/>
    <w:rsid w:val="007B6D61"/>
    <w:rsid w:val="007C1F58"/>
    <w:rsid w:val="007C2C7F"/>
    <w:rsid w:val="007D40E3"/>
    <w:rsid w:val="007D50E9"/>
    <w:rsid w:val="008033BB"/>
    <w:rsid w:val="0080753F"/>
    <w:rsid w:val="00812AFA"/>
    <w:rsid w:val="00813E1D"/>
    <w:rsid w:val="008141D8"/>
    <w:rsid w:val="00822B23"/>
    <w:rsid w:val="00825238"/>
    <w:rsid w:val="00826E83"/>
    <w:rsid w:val="00832CBF"/>
    <w:rsid w:val="008520CA"/>
    <w:rsid w:val="00863D29"/>
    <w:rsid w:val="008644D2"/>
    <w:rsid w:val="00886B3A"/>
    <w:rsid w:val="0089331F"/>
    <w:rsid w:val="00896BF1"/>
    <w:rsid w:val="008A2F3F"/>
    <w:rsid w:val="008C6A06"/>
    <w:rsid w:val="008C6AB4"/>
    <w:rsid w:val="0091326A"/>
    <w:rsid w:val="00916227"/>
    <w:rsid w:val="0092515C"/>
    <w:rsid w:val="009316A0"/>
    <w:rsid w:val="0094066C"/>
    <w:rsid w:val="00942BDA"/>
    <w:rsid w:val="009712D3"/>
    <w:rsid w:val="0097238D"/>
    <w:rsid w:val="0099327D"/>
    <w:rsid w:val="00997F2D"/>
    <w:rsid w:val="009D1490"/>
    <w:rsid w:val="009D4DBC"/>
    <w:rsid w:val="00A0539B"/>
    <w:rsid w:val="00A152D4"/>
    <w:rsid w:val="00A8177C"/>
    <w:rsid w:val="00AD2B97"/>
    <w:rsid w:val="00AF2633"/>
    <w:rsid w:val="00AF2F7A"/>
    <w:rsid w:val="00AF5013"/>
    <w:rsid w:val="00B2709E"/>
    <w:rsid w:val="00B32A90"/>
    <w:rsid w:val="00B43986"/>
    <w:rsid w:val="00B46F5B"/>
    <w:rsid w:val="00B50554"/>
    <w:rsid w:val="00B93AB9"/>
    <w:rsid w:val="00BA231C"/>
    <w:rsid w:val="00BB432A"/>
    <w:rsid w:val="00BD3D14"/>
    <w:rsid w:val="00BD6720"/>
    <w:rsid w:val="00BF4D4E"/>
    <w:rsid w:val="00C07BFE"/>
    <w:rsid w:val="00C10EAD"/>
    <w:rsid w:val="00C151E0"/>
    <w:rsid w:val="00C30AA4"/>
    <w:rsid w:val="00C759CE"/>
    <w:rsid w:val="00CA66E1"/>
    <w:rsid w:val="00CE6DAD"/>
    <w:rsid w:val="00CF754D"/>
    <w:rsid w:val="00D1078C"/>
    <w:rsid w:val="00D2492B"/>
    <w:rsid w:val="00D33E8D"/>
    <w:rsid w:val="00D5153B"/>
    <w:rsid w:val="00D90A6F"/>
    <w:rsid w:val="00D96F91"/>
    <w:rsid w:val="00DA6642"/>
    <w:rsid w:val="00DB0D64"/>
    <w:rsid w:val="00DE4099"/>
    <w:rsid w:val="00DE4921"/>
    <w:rsid w:val="00DF1D90"/>
    <w:rsid w:val="00DF3D58"/>
    <w:rsid w:val="00DF5EB5"/>
    <w:rsid w:val="00DF788A"/>
    <w:rsid w:val="00E12D48"/>
    <w:rsid w:val="00E51F7D"/>
    <w:rsid w:val="00E91EB3"/>
    <w:rsid w:val="00E92D67"/>
    <w:rsid w:val="00EA51BD"/>
    <w:rsid w:val="00EC4288"/>
    <w:rsid w:val="00EE2317"/>
    <w:rsid w:val="00EE2DBD"/>
    <w:rsid w:val="00EE6767"/>
    <w:rsid w:val="00EF60A2"/>
    <w:rsid w:val="00F10BED"/>
    <w:rsid w:val="00F270E0"/>
    <w:rsid w:val="00F40796"/>
    <w:rsid w:val="00F50880"/>
    <w:rsid w:val="00F53858"/>
    <w:rsid w:val="00F816A0"/>
    <w:rsid w:val="00FA3290"/>
    <w:rsid w:val="00FA6CD7"/>
    <w:rsid w:val="00FB0B45"/>
    <w:rsid w:val="00FD5C74"/>
    <w:rsid w:val="00FE4384"/>
    <w:rsid w:val="00FE5506"/>
    <w:rsid w:val="00FF5C77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163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1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1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1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6C"/>
  </w:style>
  <w:style w:type="paragraph" w:styleId="Stopka">
    <w:name w:val="footer"/>
    <w:basedOn w:val="Normalny"/>
    <w:link w:val="StopkaZnak"/>
    <w:uiPriority w:val="99"/>
    <w:unhideWhenUsed/>
    <w:rsid w:val="0094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6C"/>
  </w:style>
  <w:style w:type="character" w:styleId="Hipercze">
    <w:name w:val="Hyperlink"/>
    <w:basedOn w:val="Domylnaczcionkaakapitu"/>
    <w:uiPriority w:val="99"/>
    <w:unhideWhenUsed/>
    <w:rsid w:val="004C72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cjakastracja.org" TargetMode="External"/><Relationship Id="rId13" Type="http://schemas.openxmlformats.org/officeDocument/2006/relationships/hyperlink" Target="mailto:marta@fundacjaZWIERZ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ontakt@akcjakastracja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akcjakastracj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rta@fundacjaZWIERZ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-animal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2020-12-04T06:28:00Z</dcterms:created>
  <dcterms:modified xsi:type="dcterms:W3CDTF">2020-12-04T06:28:00Z</dcterms:modified>
</cp:coreProperties>
</file>